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0662" w14:textId="77777777" w:rsidR="005D6760" w:rsidRPr="00874F6B" w:rsidRDefault="005D6760" w:rsidP="005D6760">
      <w:pPr>
        <w:widowControl w:val="0"/>
        <w:tabs>
          <w:tab w:val="left" w:pos="720"/>
          <w:tab w:val="left" w:pos="7088"/>
        </w:tabs>
        <w:autoSpaceDE w:val="0"/>
        <w:autoSpaceDN w:val="0"/>
        <w:adjustRightInd w:val="0"/>
        <w:spacing w:after="0" w:line="240" w:lineRule="auto"/>
        <w:ind w:right="-105"/>
        <w:jc w:val="center"/>
        <w:rPr>
          <w:rFonts w:ascii="Times New Roman" w:eastAsia="Times New Roman" w:hAnsi="Times New Roman" w:cs="Angsana New"/>
          <w:b/>
          <w:bCs/>
          <w:sz w:val="26"/>
          <w:szCs w:val="26"/>
        </w:rPr>
      </w:pPr>
      <w:r w:rsidRPr="00874F6B">
        <w:rPr>
          <w:rFonts w:ascii="Times New Roman" w:eastAsia="Times New Roman" w:hAnsi="Times New Roman" w:cs="Angsana New"/>
          <w:b/>
          <w:bCs/>
          <w:sz w:val="26"/>
          <w:szCs w:val="26"/>
        </w:rPr>
        <w:t>Memorandum of Understanding for</w:t>
      </w:r>
    </w:p>
    <w:p w14:paraId="4C1C349B" w14:textId="645007D4" w:rsidR="005D6760" w:rsidRDefault="005D6760" w:rsidP="005D6760">
      <w:pPr>
        <w:widowControl w:val="0"/>
        <w:tabs>
          <w:tab w:val="left" w:pos="720"/>
          <w:tab w:val="left" w:pos="7088"/>
        </w:tabs>
        <w:autoSpaceDE w:val="0"/>
        <w:autoSpaceDN w:val="0"/>
        <w:adjustRightInd w:val="0"/>
        <w:spacing w:after="0" w:line="240" w:lineRule="auto"/>
        <w:ind w:right="-105"/>
        <w:jc w:val="center"/>
        <w:rPr>
          <w:rFonts w:ascii="Times New Roman" w:eastAsia="Times New Roman" w:hAnsi="Times New Roman" w:cs="Angsana New"/>
          <w:b/>
          <w:bCs/>
          <w:sz w:val="26"/>
          <w:szCs w:val="26"/>
        </w:rPr>
      </w:pPr>
      <w:r w:rsidRPr="00874F6B">
        <w:rPr>
          <w:rFonts w:ascii="Times New Roman" w:eastAsia="Times New Roman" w:hAnsi="Times New Roman" w:cs="Angsana New"/>
          <w:b/>
          <w:bCs/>
          <w:sz w:val="26"/>
          <w:szCs w:val="26"/>
        </w:rPr>
        <w:t>Academic Exchange and Cooperation</w:t>
      </w:r>
    </w:p>
    <w:p w14:paraId="16DE4736" w14:textId="762387C3" w:rsidR="006124D2" w:rsidRPr="006124D2" w:rsidRDefault="006124D2" w:rsidP="00AC3036">
      <w:pPr>
        <w:widowControl w:val="0"/>
        <w:tabs>
          <w:tab w:val="left" w:pos="720"/>
          <w:tab w:val="left" w:pos="7088"/>
        </w:tabs>
        <w:autoSpaceDE w:val="0"/>
        <w:autoSpaceDN w:val="0"/>
        <w:adjustRightInd w:val="0"/>
        <w:spacing w:after="0" w:line="240" w:lineRule="auto"/>
        <w:ind w:right="-105"/>
        <w:jc w:val="center"/>
        <w:rPr>
          <w:rFonts w:ascii="Times New Roman" w:eastAsia="Times New Roman" w:hAnsi="Times New Roman" w:cs="Angsana New"/>
          <w:b/>
          <w:bCs/>
          <w:sz w:val="26"/>
          <w:szCs w:val="26"/>
        </w:rPr>
      </w:pPr>
      <w:r w:rsidRPr="006124D2">
        <w:rPr>
          <w:rFonts w:ascii="Times New Roman" w:eastAsia="Times New Roman" w:hAnsi="Times New Roman" w:cs="Angsana New"/>
          <w:b/>
          <w:bCs/>
          <w:sz w:val="26"/>
          <w:szCs w:val="26"/>
        </w:rPr>
        <w:t>between</w:t>
      </w:r>
    </w:p>
    <w:p w14:paraId="685E99D6" w14:textId="77777777" w:rsidR="006124D2" w:rsidRPr="006124D2" w:rsidRDefault="006124D2" w:rsidP="00AC3036">
      <w:pPr>
        <w:widowControl w:val="0"/>
        <w:autoSpaceDE w:val="0"/>
        <w:autoSpaceDN w:val="0"/>
        <w:adjustRightInd w:val="0"/>
        <w:spacing w:after="0" w:line="240" w:lineRule="auto"/>
        <w:ind w:left="1440" w:right="320"/>
        <w:jc w:val="center"/>
        <w:rPr>
          <w:rFonts w:ascii="Times New Roman" w:eastAsia="Times New Roman" w:hAnsi="Times New Roman" w:cs="Angsana New"/>
          <w:b/>
          <w:bCs/>
          <w:sz w:val="26"/>
          <w:szCs w:val="26"/>
          <w:lang w:bidi="ar-SA"/>
        </w:rPr>
      </w:pPr>
      <w:r w:rsidRPr="006124D2">
        <w:rPr>
          <w:rFonts w:ascii="Times New Roman" w:eastAsia="Times New Roman" w:hAnsi="Times New Roman" w:cs="Angsana New"/>
          <w:b/>
          <w:bCs/>
          <w:sz w:val="26"/>
          <w:szCs w:val="26"/>
          <w:lang w:bidi="ar-SA"/>
        </w:rPr>
        <w:t>King Mongkut’s University of Technology Thonburi, Thailand</w:t>
      </w:r>
    </w:p>
    <w:p w14:paraId="1040A1ED" w14:textId="77777777" w:rsidR="006124D2" w:rsidRPr="006124D2" w:rsidRDefault="006124D2" w:rsidP="00AC3036">
      <w:pPr>
        <w:spacing w:after="0" w:line="240" w:lineRule="auto"/>
        <w:jc w:val="center"/>
        <w:rPr>
          <w:rFonts w:ascii="Times New Roman" w:eastAsia="Times New Roman" w:hAnsi="Times New Roman" w:cs="Angsana New"/>
          <w:b/>
          <w:bCs/>
          <w:sz w:val="26"/>
          <w:szCs w:val="26"/>
          <w:lang w:eastAsia="ko-KR" w:bidi="ar-SA"/>
        </w:rPr>
      </w:pPr>
      <w:r w:rsidRPr="006124D2">
        <w:rPr>
          <w:rFonts w:ascii="Times New Roman" w:eastAsia="Times New Roman" w:hAnsi="Times New Roman" w:cs="Angsana New"/>
          <w:b/>
          <w:bCs/>
          <w:sz w:val="26"/>
          <w:szCs w:val="26"/>
          <w:lang w:eastAsia="ko-KR" w:bidi="ar-SA"/>
        </w:rPr>
        <w:t>and</w:t>
      </w:r>
    </w:p>
    <w:p w14:paraId="3FF89435" w14:textId="6F2FC634" w:rsidR="006124D2" w:rsidRDefault="005D6760" w:rsidP="005D6760">
      <w:pPr>
        <w:spacing w:after="0" w:line="300" w:lineRule="auto"/>
        <w:jc w:val="center"/>
        <w:rPr>
          <w:rFonts w:ascii="Times New Roman" w:eastAsia="Times New Roman" w:hAnsi="Times New Roman" w:cs="Angsana New"/>
          <w:b/>
          <w:bCs/>
          <w:sz w:val="26"/>
          <w:szCs w:val="26"/>
          <w:lang w:eastAsia="ko-KR" w:bidi="ar-SA"/>
        </w:rPr>
      </w:pPr>
      <w:bookmarkStart w:id="0" w:name="_Hlk63691616"/>
      <w:proofErr w:type="spellStart"/>
      <w:r w:rsidRPr="00AC3036">
        <w:rPr>
          <w:rFonts w:ascii="Times New Roman" w:eastAsia="Times New Roman" w:hAnsi="Times New Roman" w:cs="Angsana New"/>
          <w:b/>
          <w:bCs/>
          <w:sz w:val="26"/>
          <w:szCs w:val="26"/>
          <w:highlight w:val="yellow"/>
          <w:lang w:eastAsia="ko-KR" w:bidi="ar-SA"/>
        </w:rPr>
        <w:t>xxxxxxxx</w:t>
      </w:r>
      <w:bookmarkEnd w:id="0"/>
      <w:proofErr w:type="spellEnd"/>
    </w:p>
    <w:p w14:paraId="16D3B054" w14:textId="77777777" w:rsidR="005D6760" w:rsidRPr="005D6760" w:rsidRDefault="005D6760" w:rsidP="005D6760">
      <w:pPr>
        <w:spacing w:after="0" w:line="300" w:lineRule="auto"/>
        <w:jc w:val="center"/>
        <w:rPr>
          <w:rFonts w:ascii="Times New Roman" w:eastAsia="Times New Roman" w:hAnsi="Times New Roman" w:cs="Angsana New"/>
          <w:b/>
          <w:bCs/>
          <w:sz w:val="26"/>
          <w:szCs w:val="26"/>
          <w:lang w:eastAsia="ko-KR" w:bidi="ar-SA"/>
        </w:rPr>
      </w:pPr>
    </w:p>
    <w:p w14:paraId="336F9A8C" w14:textId="36F4157E" w:rsidR="006124D2" w:rsidRDefault="006124D2" w:rsidP="005D6760">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 xml:space="preserve">King Mongkut’s University of Technology Thonburi (KMUTT), Thailand, and </w:t>
      </w:r>
      <w:proofErr w:type="spellStart"/>
      <w:r w:rsidR="005D6760" w:rsidRPr="00AC3036">
        <w:rPr>
          <w:rFonts w:ascii="Times New Roman" w:eastAsia="Times New Roman" w:hAnsi="Times New Roman" w:cs="Angsana New"/>
          <w:sz w:val="24"/>
          <w:szCs w:val="24"/>
          <w:highlight w:val="yellow"/>
          <w:lang w:bidi="ar-SA"/>
        </w:rPr>
        <w:t>xxxxxxxxxxx</w:t>
      </w:r>
      <w:proofErr w:type="spellEnd"/>
      <w:r w:rsidR="005D6760" w:rsidRPr="006124D2">
        <w:rPr>
          <w:rFonts w:ascii="Times New Roman" w:eastAsia="Times New Roman" w:hAnsi="Times New Roman" w:cs="Angsana New"/>
          <w:sz w:val="24"/>
          <w:szCs w:val="24"/>
          <w:lang w:bidi="ar-SA"/>
        </w:rPr>
        <w:t xml:space="preserve"> </w:t>
      </w:r>
      <w:r w:rsidR="005D6760" w:rsidRPr="00AC3036">
        <w:rPr>
          <w:rFonts w:ascii="Times New Roman" w:eastAsia="Times New Roman" w:hAnsi="Times New Roman" w:cs="Angsana New"/>
          <w:sz w:val="24"/>
          <w:szCs w:val="24"/>
          <w:highlight w:val="yellow"/>
          <w:lang w:bidi="ar-SA"/>
        </w:rPr>
        <w:t>(</w:t>
      </w:r>
      <w:proofErr w:type="spellStart"/>
      <w:r w:rsidR="005D6760" w:rsidRPr="00AC3036">
        <w:rPr>
          <w:rFonts w:ascii="Times New Roman" w:eastAsia="Times New Roman" w:hAnsi="Times New Roman" w:cs="Angsana New"/>
          <w:sz w:val="24"/>
          <w:szCs w:val="24"/>
          <w:highlight w:val="yellow"/>
          <w:lang w:bidi="ar-SA"/>
        </w:rPr>
        <w:t>xxxxxxx</w:t>
      </w:r>
      <w:proofErr w:type="spellEnd"/>
      <w:r w:rsidR="005D6760" w:rsidRPr="00AC3036">
        <w:rPr>
          <w:rFonts w:ascii="Times New Roman" w:eastAsia="Times New Roman" w:hAnsi="Times New Roman" w:cs="Angsana New"/>
          <w:sz w:val="24"/>
          <w:szCs w:val="24"/>
          <w:highlight w:val="yellow"/>
          <w:lang w:bidi="ar-SA"/>
        </w:rPr>
        <w:t>)</w:t>
      </w:r>
      <w:r w:rsidR="005D6760" w:rsidRPr="006124D2">
        <w:rPr>
          <w:rFonts w:ascii="Times New Roman" w:eastAsia="Times New Roman" w:hAnsi="Times New Roman" w:cs="Angsana New"/>
          <w:sz w:val="24"/>
          <w:szCs w:val="24"/>
          <w:lang w:bidi="ar-SA"/>
        </w:rPr>
        <w:t xml:space="preserve"> </w:t>
      </w:r>
      <w:r w:rsidRPr="006124D2">
        <w:rPr>
          <w:rFonts w:ascii="Times New Roman" w:eastAsia="Times New Roman" w:hAnsi="Times New Roman" w:cs="Angsana New"/>
          <w:sz w:val="24"/>
          <w:szCs w:val="24"/>
          <w:lang w:bidi="ar-SA"/>
        </w:rPr>
        <w:t xml:space="preserve">wishing to establish relations between the two </w:t>
      </w:r>
      <w:r w:rsidRPr="006124D2">
        <w:rPr>
          <w:rFonts w:ascii="Times New Roman" w:eastAsia="Times New Roman" w:hAnsi="Times New Roman" w:cs="Times New Roman"/>
          <w:sz w:val="24"/>
          <w:szCs w:val="24"/>
          <w:lang w:bidi="ar-SA"/>
        </w:rPr>
        <w:t>universities</w:t>
      </w:r>
      <w:r w:rsidRPr="006124D2">
        <w:rPr>
          <w:rFonts w:ascii="Times New Roman" w:eastAsia="Times New Roman" w:hAnsi="Times New Roman" w:cs="Angsana New"/>
          <w:sz w:val="24"/>
          <w:szCs w:val="24"/>
          <w:lang w:bidi="ar-SA"/>
        </w:rPr>
        <w:t>, agree to cooperate with each other as follows.</w:t>
      </w:r>
    </w:p>
    <w:p w14:paraId="4CE96335" w14:textId="77777777" w:rsidR="005D6760" w:rsidRPr="006124D2" w:rsidRDefault="005D6760" w:rsidP="005D6760">
      <w:pPr>
        <w:spacing w:after="0" w:line="240" w:lineRule="auto"/>
        <w:jc w:val="both"/>
        <w:rPr>
          <w:rFonts w:ascii="Times New Roman" w:eastAsia="Times New Roman" w:hAnsi="Times New Roman" w:cs="Angsana New"/>
          <w:sz w:val="24"/>
          <w:szCs w:val="24"/>
          <w:lang w:bidi="ar-SA"/>
        </w:rPr>
      </w:pPr>
    </w:p>
    <w:p w14:paraId="5B88B850" w14:textId="77777777" w:rsidR="006124D2" w:rsidRPr="006124D2" w:rsidRDefault="006124D2" w:rsidP="005D6760">
      <w:pPr>
        <w:spacing w:after="120" w:line="240" w:lineRule="auto"/>
        <w:jc w:val="both"/>
        <w:rPr>
          <w:rFonts w:ascii="Times New Roman" w:eastAsia="Times New Roman" w:hAnsi="Times New Roman" w:cs="Times New Roman"/>
          <w:sz w:val="24"/>
          <w:szCs w:val="24"/>
          <w:lang w:bidi="ar-SA"/>
        </w:rPr>
      </w:pPr>
      <w:r w:rsidRPr="006124D2">
        <w:rPr>
          <w:rFonts w:ascii="Times New Roman" w:eastAsia="Times New Roman" w:hAnsi="Times New Roman" w:cs="Times New Roman"/>
          <w:sz w:val="24"/>
          <w:szCs w:val="24"/>
          <w:lang w:bidi="ar-SA"/>
        </w:rPr>
        <w:t xml:space="preserve">Subject to mutual consent, the areas of cooperation will include any </w:t>
      </w:r>
      <w:proofErr w:type="spellStart"/>
      <w:r w:rsidRPr="006124D2">
        <w:rPr>
          <w:rFonts w:ascii="Times New Roman" w:eastAsia="Times New Roman" w:hAnsi="Times New Roman" w:cs="Times New Roman"/>
          <w:sz w:val="24"/>
          <w:szCs w:val="24"/>
          <w:lang w:bidi="ar-SA"/>
        </w:rPr>
        <w:t>programme</w:t>
      </w:r>
      <w:proofErr w:type="spellEnd"/>
      <w:r w:rsidRPr="006124D2">
        <w:rPr>
          <w:rFonts w:ascii="Times New Roman" w:eastAsia="Times New Roman" w:hAnsi="Times New Roman" w:cs="Times New Roman"/>
          <w:sz w:val="24"/>
          <w:szCs w:val="24"/>
          <w:lang w:bidi="ar-SA"/>
        </w:rPr>
        <w:t xml:space="preserve"> offered at either institution as thought desirable and feasible on either side and that both sides think will contribute to the fostering and development of the cooperative relationship between the two universities. Cooperation shall be carried out through such activities as:</w:t>
      </w:r>
    </w:p>
    <w:p w14:paraId="2713AB88" w14:textId="77777777" w:rsidR="006124D2" w:rsidRPr="006124D2" w:rsidRDefault="006124D2" w:rsidP="005D6760">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Exchange of faculty and/or staff</w:t>
      </w:r>
    </w:p>
    <w:p w14:paraId="38A84B69" w14:textId="77777777" w:rsidR="006124D2" w:rsidRPr="006124D2" w:rsidRDefault="006124D2" w:rsidP="005D6760">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Exchange of students</w:t>
      </w:r>
    </w:p>
    <w:p w14:paraId="2B61CE2B" w14:textId="77777777" w:rsidR="006124D2" w:rsidRPr="006124D2" w:rsidRDefault="006124D2" w:rsidP="005D6760">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Joint research activities and publications</w:t>
      </w:r>
    </w:p>
    <w:p w14:paraId="622F04FC" w14:textId="77777777" w:rsidR="006124D2" w:rsidRPr="006124D2" w:rsidRDefault="006124D2" w:rsidP="005D6760">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Participation in seminars and academic meetings</w:t>
      </w:r>
    </w:p>
    <w:p w14:paraId="40DF2EAF" w14:textId="77777777" w:rsidR="006124D2" w:rsidRPr="006124D2" w:rsidRDefault="006124D2" w:rsidP="005D6760">
      <w:pPr>
        <w:numPr>
          <w:ilvl w:val="0"/>
          <w:numId w:val="1"/>
        </w:numPr>
        <w:spacing w:after="0" w:line="240" w:lineRule="auto"/>
        <w:ind w:left="357" w:hanging="357"/>
        <w:jc w:val="both"/>
        <w:rPr>
          <w:rFonts w:ascii="Times New Roman" w:eastAsia="Times New Roman" w:hAnsi="Times New Roman" w:cs="Angsana New"/>
          <w:sz w:val="24"/>
          <w:szCs w:val="18"/>
          <w:lang w:eastAsia="ko-KR" w:bidi="ar-SA"/>
        </w:rPr>
      </w:pPr>
      <w:r w:rsidRPr="006124D2">
        <w:rPr>
          <w:rFonts w:ascii="Times New Roman" w:eastAsia="Times New Roman" w:hAnsi="Times New Roman" w:cs="Angsana New"/>
          <w:sz w:val="24"/>
          <w:szCs w:val="18"/>
          <w:lang w:bidi="ar-SA"/>
        </w:rPr>
        <w:t>Exchange of academic materials and other information</w:t>
      </w:r>
    </w:p>
    <w:p w14:paraId="4A3805DA" w14:textId="5A831949" w:rsidR="006124D2" w:rsidRDefault="006124D2" w:rsidP="005D6760">
      <w:pPr>
        <w:numPr>
          <w:ilvl w:val="0"/>
          <w:numId w:val="1"/>
        </w:numPr>
        <w:spacing w:after="0" w:line="240" w:lineRule="auto"/>
        <w:ind w:left="357" w:hanging="357"/>
        <w:jc w:val="both"/>
        <w:rPr>
          <w:rFonts w:ascii="Times New Roman" w:eastAsia="Times New Roman" w:hAnsi="Times New Roman" w:cs="Angsana New"/>
          <w:sz w:val="24"/>
          <w:szCs w:val="18"/>
          <w:lang w:bidi="ar-SA"/>
        </w:rPr>
      </w:pPr>
      <w:r w:rsidRPr="006124D2">
        <w:rPr>
          <w:rFonts w:ascii="Times New Roman" w:eastAsia="Times New Roman" w:hAnsi="Times New Roman" w:cs="Angsana New"/>
          <w:sz w:val="24"/>
          <w:szCs w:val="18"/>
          <w:lang w:bidi="ar-SA"/>
        </w:rPr>
        <w:t>Special short-term academic programs</w:t>
      </w:r>
    </w:p>
    <w:p w14:paraId="726DDF0E" w14:textId="77777777" w:rsidR="005D6760" w:rsidRPr="005D6760" w:rsidRDefault="005D6760" w:rsidP="005D6760">
      <w:pPr>
        <w:spacing w:after="0" w:line="240" w:lineRule="auto"/>
        <w:ind w:left="357"/>
        <w:jc w:val="both"/>
        <w:rPr>
          <w:rFonts w:ascii="Times New Roman" w:eastAsia="Times New Roman" w:hAnsi="Times New Roman" w:cs="Angsana New"/>
          <w:sz w:val="24"/>
          <w:szCs w:val="18"/>
          <w:lang w:bidi="ar-SA"/>
        </w:rPr>
      </w:pPr>
    </w:p>
    <w:p w14:paraId="624569D0" w14:textId="0ABCF7F3" w:rsidR="006124D2" w:rsidRPr="006124D2" w:rsidRDefault="006124D2" w:rsidP="005D6760">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 xml:space="preserve">The terms of cooperation for each specific activity implemented under this </w:t>
      </w:r>
      <w:r w:rsidR="00053601">
        <w:rPr>
          <w:rFonts w:ascii="Times New Roman" w:eastAsia="Times New Roman" w:hAnsi="Times New Roman" w:cs="Angsana New"/>
          <w:sz w:val="24"/>
          <w:szCs w:val="24"/>
          <w:lang w:bidi="ar-SA"/>
        </w:rPr>
        <w:t>MoU</w:t>
      </w:r>
      <w:r w:rsidRPr="006124D2">
        <w:rPr>
          <w:rFonts w:ascii="Times New Roman" w:eastAsia="Times New Roman" w:hAnsi="Times New Roman" w:cs="Angsana New"/>
          <w:sz w:val="24"/>
          <w:szCs w:val="24"/>
          <w:lang w:eastAsia="ko-KR" w:bidi="ar-SA"/>
        </w:rPr>
        <w:t xml:space="preserve"> for Academic Cooperation</w:t>
      </w:r>
      <w:r w:rsidRPr="006124D2">
        <w:rPr>
          <w:rFonts w:ascii="Times New Roman" w:eastAsia="Times New Roman" w:hAnsi="Times New Roman" w:cs="Angsana New"/>
          <w:sz w:val="24"/>
          <w:szCs w:val="24"/>
          <w:lang w:bidi="ar-SA"/>
        </w:rPr>
        <w:t xml:space="preserve"> shall be mutually discussed and agreed upon in writing by both parties prior to the initiation of that activity. Any such agreements </w:t>
      </w:r>
      <w:proofErr w:type="gramStart"/>
      <w:r w:rsidRPr="006124D2">
        <w:rPr>
          <w:rFonts w:ascii="Times New Roman" w:eastAsia="Times New Roman" w:hAnsi="Times New Roman" w:cs="Angsana New"/>
          <w:sz w:val="24"/>
          <w:szCs w:val="24"/>
          <w:lang w:bidi="ar-SA"/>
        </w:rPr>
        <w:t>entered into</w:t>
      </w:r>
      <w:proofErr w:type="gramEnd"/>
      <w:r w:rsidRPr="006124D2">
        <w:rPr>
          <w:rFonts w:ascii="Times New Roman" w:eastAsia="Times New Roman" w:hAnsi="Times New Roman" w:cs="Angsana New"/>
          <w:sz w:val="24"/>
          <w:szCs w:val="24"/>
          <w:lang w:bidi="ar-SA"/>
        </w:rPr>
        <w:t xml:space="preserve">, as outlined above, will form appendices to this </w:t>
      </w:r>
      <w:r w:rsidR="00053601">
        <w:rPr>
          <w:rFonts w:ascii="Times New Roman" w:eastAsia="Times New Roman" w:hAnsi="Times New Roman" w:cs="Angsana New"/>
          <w:sz w:val="24"/>
          <w:szCs w:val="24"/>
          <w:lang w:bidi="ar-SA"/>
        </w:rPr>
        <w:t>MoU</w:t>
      </w:r>
      <w:r w:rsidRPr="006124D2">
        <w:rPr>
          <w:rFonts w:ascii="Times New Roman" w:eastAsia="Times New Roman" w:hAnsi="Times New Roman" w:cs="Angsana New"/>
          <w:sz w:val="24"/>
          <w:szCs w:val="24"/>
          <w:lang w:eastAsia="ko-KR" w:bidi="ar-SA"/>
        </w:rPr>
        <w:t xml:space="preserve"> for Academic Cooperation</w:t>
      </w:r>
      <w:r w:rsidRPr="006124D2">
        <w:rPr>
          <w:rFonts w:ascii="Times New Roman" w:eastAsia="Times New Roman" w:hAnsi="Times New Roman" w:cs="Angsana New"/>
          <w:sz w:val="24"/>
          <w:szCs w:val="24"/>
          <w:lang w:bidi="ar-SA"/>
        </w:rPr>
        <w:t xml:space="preserve">.  </w:t>
      </w:r>
    </w:p>
    <w:p w14:paraId="1BF946CD" w14:textId="77777777" w:rsidR="006124D2" w:rsidRPr="006124D2" w:rsidRDefault="006124D2" w:rsidP="005D6760">
      <w:pPr>
        <w:spacing w:after="0" w:line="240" w:lineRule="auto"/>
        <w:jc w:val="both"/>
        <w:rPr>
          <w:rFonts w:ascii="Times New Roman" w:eastAsia="Times New Roman" w:hAnsi="Times New Roman" w:cs="Angsana New"/>
          <w:i/>
          <w:iCs/>
          <w:sz w:val="24"/>
          <w:szCs w:val="24"/>
          <w:u w:val="single"/>
          <w:lang w:bidi="ar-SA"/>
        </w:rPr>
      </w:pPr>
    </w:p>
    <w:p w14:paraId="451DF213" w14:textId="0275E813" w:rsidR="006124D2" w:rsidRPr="006124D2" w:rsidRDefault="006124D2" w:rsidP="005D6760">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 xml:space="preserve">This </w:t>
      </w:r>
      <w:r w:rsidR="00053601">
        <w:rPr>
          <w:rFonts w:ascii="Times New Roman" w:eastAsia="Times New Roman" w:hAnsi="Times New Roman" w:cs="Angsana New"/>
          <w:sz w:val="24"/>
          <w:szCs w:val="24"/>
          <w:lang w:bidi="ar-SA"/>
        </w:rPr>
        <w:t xml:space="preserve">MoU </w:t>
      </w:r>
      <w:r w:rsidRPr="006124D2">
        <w:rPr>
          <w:rFonts w:ascii="Times New Roman" w:eastAsia="Times New Roman" w:hAnsi="Times New Roman" w:cs="Angsana New"/>
          <w:sz w:val="24"/>
          <w:szCs w:val="24"/>
          <w:lang w:bidi="ar-SA"/>
        </w:rPr>
        <w:t xml:space="preserve">is effective upon approval by each institution and shall </w:t>
      </w:r>
      <w:r w:rsidR="00FC4862">
        <w:rPr>
          <w:rFonts w:ascii="Times New Roman" w:eastAsia="Times New Roman" w:hAnsi="Times New Roman" w:cs="Angsana New"/>
          <w:sz w:val="24"/>
          <w:szCs w:val="24"/>
          <w:lang w:bidi="ar-SA"/>
        </w:rPr>
        <w:t xml:space="preserve">come into force </w:t>
      </w:r>
      <w:r w:rsidR="00FC4862" w:rsidRPr="00FC4862">
        <w:rPr>
          <w:rFonts w:ascii="Times New Roman" w:eastAsia="Times New Roman" w:hAnsi="Times New Roman" w:cs="Angsana New"/>
          <w:sz w:val="24"/>
          <w:szCs w:val="24"/>
          <w:lang w:bidi="ar-SA"/>
        </w:rPr>
        <w:t>on the day it is signed and remains valid for five years.</w:t>
      </w:r>
    </w:p>
    <w:p w14:paraId="28DCA74F" w14:textId="77777777" w:rsidR="006124D2" w:rsidRPr="006124D2" w:rsidRDefault="006124D2" w:rsidP="005D6760">
      <w:pPr>
        <w:spacing w:after="0" w:line="240" w:lineRule="auto"/>
        <w:jc w:val="both"/>
        <w:rPr>
          <w:rFonts w:ascii="Times New Roman" w:eastAsia="Times New Roman" w:hAnsi="Times New Roman" w:cs="Angsana New"/>
          <w:sz w:val="24"/>
          <w:szCs w:val="24"/>
          <w:lang w:bidi="ar-SA"/>
        </w:rPr>
      </w:pPr>
    </w:p>
    <w:p w14:paraId="2F4E36A3" w14:textId="46075584" w:rsidR="006124D2" w:rsidRDefault="006124D2" w:rsidP="005D6760">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 xml:space="preserve">Termination by one institution shall be </w:t>
      </w:r>
      <w:r w:rsidR="00E004BF" w:rsidRPr="006124D2">
        <w:rPr>
          <w:rFonts w:ascii="Times New Roman" w:eastAsia="Times New Roman" w:hAnsi="Times New Roman" w:cs="Angsana New"/>
          <w:sz w:val="24"/>
          <w:szCs w:val="24"/>
          <w:lang w:bidi="ar-SA"/>
        </w:rPr>
        <w:t>affected</w:t>
      </w:r>
      <w:r w:rsidRPr="006124D2">
        <w:rPr>
          <w:rFonts w:ascii="Times New Roman" w:eastAsia="Times New Roman" w:hAnsi="Times New Roman" w:cs="Angsana New"/>
          <w:sz w:val="24"/>
          <w:szCs w:val="24"/>
          <w:lang w:bidi="ar-SA"/>
        </w:rPr>
        <w:t xml:space="preserve"> </w:t>
      </w:r>
      <w:proofErr w:type="gramStart"/>
      <w:r w:rsidRPr="006124D2">
        <w:rPr>
          <w:rFonts w:ascii="Times New Roman" w:eastAsia="Times New Roman" w:hAnsi="Times New Roman" w:cs="Angsana New"/>
          <w:sz w:val="24"/>
          <w:szCs w:val="24"/>
          <w:lang w:bidi="ar-SA"/>
        </w:rPr>
        <w:t>in the event that</w:t>
      </w:r>
      <w:proofErr w:type="gramEnd"/>
      <w:r w:rsidRPr="006124D2">
        <w:rPr>
          <w:rFonts w:ascii="Times New Roman" w:eastAsia="Times New Roman" w:hAnsi="Times New Roman" w:cs="Angsana New"/>
          <w:sz w:val="24"/>
          <w:szCs w:val="24"/>
          <w:lang w:bidi="ar-SA"/>
        </w:rPr>
        <w:t xml:space="preserve"> the other institution gives at least twelve (12) months advance written notice of its intent to terminate. Termination shall be without penalty.</w:t>
      </w:r>
      <w:r w:rsidR="00E004BF">
        <w:rPr>
          <w:rFonts w:ascii="Times New Roman" w:eastAsia="Times New Roman" w:hAnsi="Times New Roman" w:cs="Angsana New" w:hint="cs"/>
          <w:sz w:val="24"/>
          <w:szCs w:val="24"/>
          <w:cs/>
        </w:rPr>
        <w:t xml:space="preserve"> </w:t>
      </w:r>
      <w:r w:rsidRPr="006124D2">
        <w:rPr>
          <w:rFonts w:ascii="Times New Roman" w:eastAsia="Times New Roman" w:hAnsi="Times New Roman" w:cs="Angsana New"/>
          <w:sz w:val="24"/>
          <w:szCs w:val="24"/>
          <w:lang w:bidi="ar-SA"/>
        </w:rPr>
        <w:t xml:space="preserve">This </w:t>
      </w:r>
      <w:r w:rsidR="00053601">
        <w:rPr>
          <w:rFonts w:ascii="Times New Roman" w:eastAsia="Times New Roman" w:hAnsi="Times New Roman" w:cs="Angsana New"/>
          <w:sz w:val="24"/>
          <w:szCs w:val="24"/>
          <w:lang w:bidi="ar-SA"/>
        </w:rPr>
        <w:t>MoU</w:t>
      </w:r>
      <w:r w:rsidRPr="006124D2">
        <w:rPr>
          <w:rFonts w:ascii="Times New Roman" w:eastAsia="Times New Roman" w:hAnsi="Times New Roman" w:cs="Angsana New"/>
          <w:sz w:val="24"/>
          <w:szCs w:val="24"/>
          <w:lang w:bidi="ar-SA"/>
        </w:rPr>
        <w:t xml:space="preserve"> is also subject to revision or modification or extension by mutual consent.</w:t>
      </w:r>
    </w:p>
    <w:p w14:paraId="3A5EC521" w14:textId="77777777" w:rsidR="005D6760" w:rsidRPr="006124D2" w:rsidRDefault="005D6760" w:rsidP="005D6760">
      <w:pPr>
        <w:spacing w:after="0" w:line="240" w:lineRule="auto"/>
        <w:jc w:val="both"/>
        <w:rPr>
          <w:rFonts w:ascii="Times New Roman" w:eastAsia="Times New Roman" w:hAnsi="Times New Roman" w:cs="Angsana New"/>
          <w:sz w:val="24"/>
          <w:szCs w:val="24"/>
          <w:lang w:bidi="ar-SA"/>
        </w:rPr>
      </w:pPr>
    </w:p>
    <w:p w14:paraId="6692E7E6" w14:textId="77777777" w:rsidR="006124D2" w:rsidRPr="006124D2" w:rsidRDefault="006124D2" w:rsidP="005D6760">
      <w:pPr>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In witness whereof, the parties hereto have offered their signatures:</w:t>
      </w:r>
    </w:p>
    <w:p w14:paraId="3BBD9F14" w14:textId="77777777" w:rsidR="00311764" w:rsidRDefault="00311764" w:rsidP="005D6760">
      <w:pPr>
        <w:widowControl w:val="0"/>
        <w:autoSpaceDE w:val="0"/>
        <w:autoSpaceDN w:val="0"/>
        <w:adjustRightInd w:val="0"/>
        <w:spacing w:after="0" w:line="240" w:lineRule="auto"/>
        <w:jc w:val="both"/>
        <w:rPr>
          <w:rFonts w:ascii="Arial" w:eastAsia="Times New Roman" w:hAnsi="Arial" w:cs="Angsana New"/>
          <w:sz w:val="24"/>
          <w:szCs w:val="24"/>
          <w:cs/>
        </w:rPr>
      </w:pPr>
    </w:p>
    <w:p w14:paraId="58210AE8" w14:textId="77777777" w:rsidR="005D6760" w:rsidRDefault="005D6760" w:rsidP="006124D2">
      <w:pPr>
        <w:widowControl w:val="0"/>
        <w:autoSpaceDE w:val="0"/>
        <w:autoSpaceDN w:val="0"/>
        <w:adjustRightInd w:val="0"/>
        <w:spacing w:after="0" w:line="240" w:lineRule="auto"/>
        <w:jc w:val="both"/>
        <w:rPr>
          <w:rFonts w:ascii="Arial" w:eastAsia="Times New Roman" w:hAnsi="Arial" w:cs="Angsana New"/>
          <w:sz w:val="24"/>
          <w:szCs w:val="24"/>
          <w:lang w:bidi="ar-SA"/>
        </w:rPr>
      </w:pPr>
    </w:p>
    <w:p w14:paraId="09DC8C95" w14:textId="60BD4586" w:rsidR="006124D2" w:rsidRPr="006124D2" w:rsidRDefault="006124D2" w:rsidP="006124D2">
      <w:pPr>
        <w:widowControl w:val="0"/>
        <w:autoSpaceDE w:val="0"/>
        <w:autoSpaceDN w:val="0"/>
        <w:adjustRightInd w:val="0"/>
        <w:spacing w:after="0" w:line="240" w:lineRule="auto"/>
        <w:jc w:val="both"/>
        <w:rPr>
          <w:rFonts w:ascii="Arial" w:eastAsia="Times New Roman" w:hAnsi="Arial" w:cs="Angsana New"/>
          <w:sz w:val="24"/>
          <w:szCs w:val="24"/>
          <w:lang w:bidi="ar-SA"/>
        </w:rPr>
      </w:pPr>
      <w:r w:rsidRPr="006124D2">
        <w:rPr>
          <w:rFonts w:ascii="Arial" w:eastAsia="Times New Roman" w:hAnsi="Arial" w:cs="Angsana New"/>
          <w:sz w:val="24"/>
          <w:szCs w:val="24"/>
          <w:lang w:bidi="ar-SA"/>
        </w:rPr>
        <w:t>_________________________</w:t>
      </w:r>
      <w:r w:rsidRPr="006124D2">
        <w:rPr>
          <w:rFonts w:ascii="Arial" w:eastAsia="Times New Roman" w:hAnsi="Arial" w:cs="Angsana New"/>
          <w:sz w:val="24"/>
          <w:szCs w:val="24"/>
          <w:lang w:bidi="ar-SA"/>
        </w:rPr>
        <w:tab/>
      </w:r>
      <w:r w:rsidRPr="006124D2">
        <w:rPr>
          <w:rFonts w:ascii="Arial" w:eastAsia="Times New Roman" w:hAnsi="Arial" w:cs="Angsana New"/>
          <w:sz w:val="24"/>
          <w:szCs w:val="24"/>
          <w:lang w:bidi="ar-SA"/>
        </w:rPr>
        <w:tab/>
      </w:r>
      <w:r w:rsidRPr="006124D2">
        <w:rPr>
          <w:rFonts w:ascii="Arial" w:eastAsia="Times New Roman" w:hAnsi="Arial" w:cs="Angsana New"/>
          <w:sz w:val="24"/>
          <w:szCs w:val="24"/>
          <w:lang w:bidi="ar-SA"/>
        </w:rPr>
        <w:tab/>
        <w:t>_________________________</w:t>
      </w:r>
      <w:r w:rsidRPr="006124D2">
        <w:rPr>
          <w:rFonts w:ascii="Arial" w:eastAsia="Times New Roman" w:hAnsi="Arial" w:cs="Angsana New"/>
          <w:sz w:val="24"/>
          <w:szCs w:val="24"/>
          <w:lang w:bidi="ar-SA"/>
        </w:rPr>
        <w:tab/>
      </w:r>
    </w:p>
    <w:p w14:paraId="6D09E926" w14:textId="1BD69438" w:rsidR="006124D2" w:rsidRPr="006124D2" w:rsidRDefault="006124D2" w:rsidP="006124D2">
      <w:pPr>
        <w:widowControl w:val="0"/>
        <w:autoSpaceDE w:val="0"/>
        <w:autoSpaceDN w:val="0"/>
        <w:adjustRightInd w:val="0"/>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Assoc.</w:t>
      </w:r>
      <w:r w:rsidR="00CF3D21">
        <w:rPr>
          <w:rFonts w:ascii="Times New Roman" w:eastAsia="Times New Roman" w:hAnsi="Times New Roman" w:cs="Angsana New"/>
          <w:sz w:val="24"/>
          <w:szCs w:val="24"/>
          <w:lang w:bidi="ar-SA"/>
        </w:rPr>
        <w:t xml:space="preserve"> </w:t>
      </w:r>
      <w:r w:rsidRPr="006124D2">
        <w:rPr>
          <w:rFonts w:ascii="Times New Roman" w:eastAsia="Times New Roman" w:hAnsi="Times New Roman" w:cs="Angsana New"/>
          <w:sz w:val="24"/>
          <w:szCs w:val="24"/>
          <w:lang w:bidi="ar-SA"/>
        </w:rPr>
        <w:t>Prof</w:t>
      </w:r>
      <w:r w:rsidR="00CF3D21">
        <w:rPr>
          <w:rFonts w:ascii="Times New Roman" w:eastAsia="Times New Roman" w:hAnsi="Times New Roman" w:cs="Angsana New"/>
          <w:sz w:val="24"/>
          <w:szCs w:val="24"/>
          <w:lang w:bidi="ar-SA"/>
        </w:rPr>
        <w:t xml:space="preserve">. </w:t>
      </w:r>
      <w:r w:rsidRPr="006124D2">
        <w:rPr>
          <w:rFonts w:ascii="Times New Roman" w:eastAsia="Times New Roman" w:hAnsi="Times New Roman" w:cs="Angsana New"/>
          <w:sz w:val="24"/>
          <w:szCs w:val="24"/>
          <w:lang w:bidi="ar-SA"/>
        </w:rPr>
        <w:t>Dr.</w:t>
      </w:r>
      <w:r w:rsidR="008C6E5E">
        <w:rPr>
          <w:rFonts w:ascii="Times New Roman" w:eastAsia="Times New Roman" w:hAnsi="Times New Roman" w:cs="Angsana New"/>
          <w:sz w:val="24"/>
          <w:szCs w:val="24"/>
          <w:lang w:bidi="ar-SA"/>
        </w:rPr>
        <w:t xml:space="preserve"> </w:t>
      </w:r>
      <w:proofErr w:type="spellStart"/>
      <w:r w:rsidR="008C6E5E">
        <w:rPr>
          <w:rFonts w:ascii="Times New Roman" w:eastAsia="Times New Roman" w:hAnsi="Times New Roman" w:cs="Angsana New"/>
          <w:sz w:val="24"/>
          <w:szCs w:val="24"/>
          <w:lang w:bidi="ar-SA"/>
        </w:rPr>
        <w:t>Suvit</w:t>
      </w:r>
      <w:proofErr w:type="spellEnd"/>
      <w:r w:rsidR="008C6E5E">
        <w:rPr>
          <w:rFonts w:ascii="Times New Roman" w:eastAsia="Times New Roman" w:hAnsi="Times New Roman" w:cs="Angsana New"/>
          <w:sz w:val="24"/>
          <w:szCs w:val="24"/>
          <w:lang w:bidi="ar-SA"/>
        </w:rPr>
        <w:t xml:space="preserve"> </w:t>
      </w:r>
      <w:proofErr w:type="spellStart"/>
      <w:r w:rsidR="008C6E5E">
        <w:rPr>
          <w:rFonts w:ascii="Times New Roman" w:eastAsia="Times New Roman" w:hAnsi="Times New Roman" w:cs="Angsana New"/>
          <w:sz w:val="24"/>
          <w:szCs w:val="24"/>
          <w:lang w:bidi="ar-SA"/>
        </w:rPr>
        <w:t>Saetia</w:t>
      </w:r>
      <w:proofErr w:type="spellEnd"/>
      <w:r w:rsidR="008C6E5E">
        <w:rPr>
          <w:rFonts w:ascii="Times New Roman" w:eastAsia="Times New Roman" w:hAnsi="Times New Roman" w:cs="Angsana New"/>
          <w:sz w:val="24"/>
          <w:szCs w:val="24"/>
          <w:lang w:bidi="ar-SA"/>
        </w:rPr>
        <w:t xml:space="preserve">               </w:t>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proofErr w:type="spellStart"/>
      <w:r w:rsidR="005D6760" w:rsidRPr="00AC3036">
        <w:rPr>
          <w:rFonts w:ascii="Times New Roman" w:eastAsia="Times New Roman" w:hAnsi="Times New Roman" w:cs="Angsana New"/>
          <w:sz w:val="24"/>
          <w:szCs w:val="24"/>
          <w:highlight w:val="yellow"/>
          <w:lang w:bidi="ar-SA"/>
        </w:rPr>
        <w:t>xxxxxxxx</w:t>
      </w:r>
      <w:proofErr w:type="spellEnd"/>
    </w:p>
    <w:p w14:paraId="30423969" w14:textId="54EEC2A9" w:rsidR="006124D2" w:rsidRPr="006124D2" w:rsidRDefault="006124D2" w:rsidP="006124D2">
      <w:pPr>
        <w:widowControl w:val="0"/>
        <w:autoSpaceDE w:val="0"/>
        <w:autoSpaceDN w:val="0"/>
        <w:adjustRightInd w:val="0"/>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President</w:t>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r>
        <w:rPr>
          <w:rFonts w:ascii="Times New Roman" w:eastAsia="Times New Roman" w:hAnsi="Times New Roman" w:cs="Angsana New"/>
          <w:sz w:val="24"/>
          <w:szCs w:val="24"/>
          <w:lang w:bidi="ar-SA"/>
        </w:rPr>
        <w:t xml:space="preserve">            </w:t>
      </w:r>
      <w:proofErr w:type="spellStart"/>
      <w:r w:rsidR="005D6760" w:rsidRPr="00AC3036">
        <w:rPr>
          <w:rFonts w:ascii="Times New Roman" w:eastAsia="Times New Roman" w:hAnsi="Times New Roman" w:cs="Angsana New"/>
          <w:sz w:val="24"/>
          <w:szCs w:val="24"/>
          <w:highlight w:val="yellow"/>
          <w:lang w:bidi="ar-SA"/>
        </w:rPr>
        <w:t>xxxxxxxx</w:t>
      </w:r>
      <w:proofErr w:type="spellEnd"/>
    </w:p>
    <w:p w14:paraId="77A14C7B" w14:textId="4B626487" w:rsidR="006124D2" w:rsidRPr="00AC3036" w:rsidRDefault="006124D2" w:rsidP="006124D2">
      <w:pPr>
        <w:widowControl w:val="0"/>
        <w:autoSpaceDE w:val="0"/>
        <w:autoSpaceDN w:val="0"/>
        <w:adjustRightInd w:val="0"/>
        <w:spacing w:after="0" w:line="240" w:lineRule="auto"/>
        <w:jc w:val="both"/>
        <w:rPr>
          <w:rFonts w:ascii="Times New Roman" w:eastAsia="Times New Roman" w:hAnsi="Times New Roman" w:cs="Angsana New"/>
          <w:sz w:val="24"/>
          <w:szCs w:val="24"/>
          <w:highlight w:val="yellow"/>
          <w:lang w:bidi="ar-SA"/>
        </w:rPr>
      </w:pPr>
      <w:r w:rsidRPr="006124D2">
        <w:rPr>
          <w:rFonts w:ascii="Times New Roman" w:eastAsia="Times New Roman" w:hAnsi="Times New Roman" w:cs="Angsana New"/>
          <w:sz w:val="24"/>
          <w:szCs w:val="24"/>
          <w:lang w:bidi="ar-SA"/>
        </w:rPr>
        <w:t xml:space="preserve">King Mongkut’s University of </w:t>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proofErr w:type="spellStart"/>
      <w:r w:rsidR="005D6760" w:rsidRPr="00AC3036">
        <w:rPr>
          <w:rFonts w:ascii="Times New Roman" w:eastAsia="Times New Roman" w:hAnsi="Times New Roman" w:cs="Angsana New"/>
          <w:sz w:val="24"/>
          <w:szCs w:val="24"/>
          <w:highlight w:val="yellow"/>
          <w:lang w:bidi="ar-SA"/>
        </w:rPr>
        <w:t>xxxxxxxx</w:t>
      </w:r>
      <w:proofErr w:type="spellEnd"/>
    </w:p>
    <w:p w14:paraId="5358BEB2" w14:textId="60E64242" w:rsidR="006124D2" w:rsidRDefault="006124D2" w:rsidP="00E004BF">
      <w:pPr>
        <w:widowControl w:val="0"/>
        <w:autoSpaceDE w:val="0"/>
        <w:autoSpaceDN w:val="0"/>
        <w:adjustRightInd w:val="0"/>
        <w:spacing w:after="0" w:line="240" w:lineRule="auto"/>
        <w:ind w:left="6379" w:hanging="6379"/>
        <w:jc w:val="both"/>
        <w:rPr>
          <w:rFonts w:ascii="Times New Roman" w:eastAsia="Times New Roman" w:hAnsi="Times New Roman" w:cs="Angsana New"/>
          <w:sz w:val="24"/>
          <w:szCs w:val="24"/>
          <w:lang w:bidi="ar-SA"/>
        </w:rPr>
      </w:pPr>
      <w:r w:rsidRPr="00CF3D21">
        <w:rPr>
          <w:rFonts w:ascii="Times New Roman" w:eastAsia="Times New Roman" w:hAnsi="Times New Roman" w:cs="Angsana New"/>
          <w:sz w:val="24"/>
          <w:szCs w:val="24"/>
          <w:lang w:bidi="ar-SA"/>
        </w:rPr>
        <w:t>Technology Thonburi</w:t>
      </w:r>
    </w:p>
    <w:p w14:paraId="1B6C3CAF" w14:textId="77777777" w:rsidR="005D6760" w:rsidRDefault="005D6760" w:rsidP="009207AB">
      <w:pPr>
        <w:widowControl w:val="0"/>
        <w:autoSpaceDE w:val="0"/>
        <w:autoSpaceDN w:val="0"/>
        <w:adjustRightInd w:val="0"/>
        <w:spacing w:after="0" w:line="240" w:lineRule="auto"/>
        <w:jc w:val="both"/>
        <w:rPr>
          <w:rFonts w:ascii="Times New Roman" w:eastAsia="Times New Roman" w:hAnsi="Times New Roman" w:cs="Angsana New"/>
          <w:sz w:val="24"/>
          <w:szCs w:val="24"/>
          <w:lang w:bidi="ar-SA"/>
        </w:rPr>
      </w:pPr>
    </w:p>
    <w:p w14:paraId="0E989653" w14:textId="06AC4F56" w:rsidR="006E0ECE" w:rsidRPr="009207AB" w:rsidRDefault="006124D2" w:rsidP="009207AB">
      <w:pPr>
        <w:widowControl w:val="0"/>
        <w:autoSpaceDE w:val="0"/>
        <w:autoSpaceDN w:val="0"/>
        <w:adjustRightInd w:val="0"/>
        <w:spacing w:after="0" w:line="240" w:lineRule="auto"/>
        <w:jc w:val="both"/>
        <w:rPr>
          <w:rFonts w:ascii="Times New Roman" w:eastAsia="Times New Roman" w:hAnsi="Times New Roman" w:cs="Angsana New"/>
          <w:sz w:val="24"/>
          <w:szCs w:val="24"/>
          <w:lang w:bidi="ar-SA"/>
        </w:rPr>
      </w:pPr>
      <w:r w:rsidRPr="006124D2">
        <w:rPr>
          <w:rFonts w:ascii="Times New Roman" w:eastAsia="Times New Roman" w:hAnsi="Times New Roman" w:cs="Angsana New"/>
          <w:sz w:val="24"/>
          <w:szCs w:val="24"/>
          <w:lang w:bidi="ar-SA"/>
        </w:rPr>
        <w:t>Date</w:t>
      </w:r>
      <w:r w:rsidR="00CF3D21" w:rsidRPr="006124D2">
        <w:rPr>
          <w:rFonts w:ascii="Times New Roman" w:eastAsia="Times New Roman" w:hAnsi="Times New Roman" w:cs="Angsana New"/>
          <w:sz w:val="24"/>
          <w:szCs w:val="24"/>
          <w:lang w:bidi="ar-SA"/>
        </w:rPr>
        <w:t>: _</w:t>
      </w:r>
      <w:r w:rsidRPr="006124D2">
        <w:rPr>
          <w:rFonts w:ascii="Times New Roman" w:eastAsia="Times New Roman" w:hAnsi="Times New Roman" w:cs="Angsana New"/>
          <w:sz w:val="24"/>
          <w:szCs w:val="24"/>
          <w:lang w:bidi="ar-SA"/>
        </w:rPr>
        <w:t>_______________________</w:t>
      </w:r>
      <w:r w:rsidRPr="006124D2">
        <w:rPr>
          <w:rFonts w:ascii="Times New Roman" w:eastAsia="Times New Roman" w:hAnsi="Times New Roman" w:cs="Angsana New"/>
          <w:sz w:val="24"/>
          <w:szCs w:val="24"/>
          <w:lang w:bidi="ar-SA"/>
        </w:rPr>
        <w:tab/>
      </w:r>
      <w:r w:rsidRPr="006124D2">
        <w:rPr>
          <w:rFonts w:ascii="Times New Roman" w:eastAsia="Times New Roman" w:hAnsi="Times New Roman" w:cs="Angsana New"/>
          <w:sz w:val="24"/>
          <w:szCs w:val="24"/>
          <w:lang w:bidi="ar-SA"/>
        </w:rPr>
        <w:tab/>
      </w:r>
      <w:r w:rsidR="00AC3036">
        <w:rPr>
          <w:rFonts w:ascii="Times New Roman" w:eastAsia="Times New Roman" w:hAnsi="Times New Roman" w:cs="Angsana New"/>
          <w:sz w:val="24"/>
          <w:szCs w:val="24"/>
          <w:lang w:bidi="ar-SA"/>
        </w:rPr>
        <w:t xml:space="preserve">            </w:t>
      </w:r>
      <w:r w:rsidRPr="006124D2">
        <w:rPr>
          <w:rFonts w:ascii="Times New Roman" w:eastAsia="Times New Roman" w:hAnsi="Times New Roman" w:cs="Angsana New"/>
          <w:sz w:val="24"/>
          <w:szCs w:val="24"/>
          <w:lang w:bidi="ar-SA"/>
        </w:rPr>
        <w:t>Date</w:t>
      </w:r>
      <w:r w:rsidR="00CF3D21" w:rsidRPr="006124D2">
        <w:rPr>
          <w:rFonts w:ascii="Times New Roman" w:eastAsia="Times New Roman" w:hAnsi="Times New Roman" w:cs="Angsana New"/>
          <w:sz w:val="24"/>
          <w:szCs w:val="24"/>
          <w:lang w:bidi="ar-SA"/>
        </w:rPr>
        <w:t>: _</w:t>
      </w:r>
      <w:r w:rsidRPr="006124D2">
        <w:rPr>
          <w:rFonts w:ascii="Times New Roman" w:eastAsia="Times New Roman" w:hAnsi="Times New Roman" w:cs="Angsana New"/>
          <w:sz w:val="24"/>
          <w:szCs w:val="24"/>
          <w:lang w:bidi="ar-SA"/>
        </w:rPr>
        <w:t>_______________________</w:t>
      </w:r>
      <w:r w:rsidRPr="006124D2">
        <w:rPr>
          <w:rFonts w:ascii="Times New Roman" w:eastAsia="Times New Roman" w:hAnsi="Times New Roman" w:cs="Angsana New"/>
          <w:sz w:val="24"/>
          <w:szCs w:val="24"/>
          <w:lang w:bidi="ar-SA"/>
        </w:rPr>
        <w:tab/>
      </w:r>
    </w:p>
    <w:sectPr w:rsidR="006E0ECE" w:rsidRPr="009207AB" w:rsidSect="006A5032">
      <w:headerReference w:type="default" r:id="rId8"/>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5C8E" w14:textId="77777777" w:rsidR="00D71AA5" w:rsidRDefault="00D71AA5" w:rsidP="006A5032">
      <w:pPr>
        <w:spacing w:after="0" w:line="240" w:lineRule="auto"/>
      </w:pPr>
      <w:r>
        <w:separator/>
      </w:r>
    </w:p>
  </w:endnote>
  <w:endnote w:type="continuationSeparator" w:id="0">
    <w:p w14:paraId="0F1C4245" w14:textId="77777777" w:rsidR="00D71AA5" w:rsidRDefault="00D71AA5" w:rsidP="006A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8300" w14:textId="77777777" w:rsidR="00D71AA5" w:rsidRDefault="00D71AA5" w:rsidP="006A5032">
      <w:pPr>
        <w:spacing w:after="0" w:line="240" w:lineRule="auto"/>
      </w:pPr>
      <w:r>
        <w:separator/>
      </w:r>
    </w:p>
  </w:footnote>
  <w:footnote w:type="continuationSeparator" w:id="0">
    <w:p w14:paraId="7A6AEC95" w14:textId="77777777" w:rsidR="00D71AA5" w:rsidRDefault="00D71AA5" w:rsidP="006A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081" w14:textId="446B748E" w:rsidR="007D4BD5" w:rsidRDefault="007D4BD5" w:rsidP="003F2BA4">
    <w:pPr>
      <w:pStyle w:val="Header"/>
      <w:tabs>
        <w:tab w:val="clear" w:pos="9026"/>
        <w:tab w:val="left" w:pos="7430"/>
        <w:tab w:val="left" w:pos="7950"/>
      </w:tabs>
    </w:pPr>
  </w:p>
  <w:p w14:paraId="696346B2" w14:textId="77777777" w:rsidR="00E004BF" w:rsidRDefault="00E004BF" w:rsidP="003F2BA4">
    <w:pPr>
      <w:pStyle w:val="Header"/>
      <w:tabs>
        <w:tab w:val="clear" w:pos="9026"/>
        <w:tab w:val="left" w:pos="7430"/>
        <w:tab w:val="left" w:pos="7950"/>
      </w:tabs>
    </w:pPr>
  </w:p>
  <w:p w14:paraId="04D3BE72" w14:textId="36E68CA6" w:rsidR="006A5032" w:rsidRDefault="006A5032" w:rsidP="003F2BA4">
    <w:pPr>
      <w:pStyle w:val="Header"/>
      <w:tabs>
        <w:tab w:val="clear" w:pos="9026"/>
        <w:tab w:val="left" w:pos="7430"/>
        <w:tab w:val="left" w:pos="7950"/>
      </w:tabs>
    </w:pPr>
    <w:r>
      <w:rPr>
        <w:noProof/>
      </w:rPr>
      <w:drawing>
        <wp:inline distT="0" distB="0" distL="0" distR="0" wp14:anchorId="66DBA184" wp14:editId="2250B38F">
          <wp:extent cx="914400" cy="914400"/>
          <wp:effectExtent l="0" t="0" r="0" b="0"/>
          <wp:docPr id="1" name="Picture 1" descr="http://www.enn.co.th/uploads/contents/2013060420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n.co.th/uploads/contents/201306042003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2351C">
      <w:t xml:space="preserve">                                                                                    </w:t>
    </w:r>
    <w:r w:rsidR="0072351C">
      <w:tab/>
    </w:r>
    <w:proofErr w:type="spellStart"/>
    <w:r w:rsidR="005D6760" w:rsidRPr="0072351C">
      <w:rPr>
        <w:highlight w:val="yellow"/>
      </w:rPr>
      <w:t>xxxxxxxxx</w:t>
    </w:r>
    <w:proofErr w:type="spellEnd"/>
    <w:r w:rsidR="003F2BA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0DBF"/>
    <w:multiLevelType w:val="singleLevel"/>
    <w:tmpl w:val="4C96990A"/>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1B"/>
    <w:rsid w:val="00053601"/>
    <w:rsid w:val="001232C9"/>
    <w:rsid w:val="00171D29"/>
    <w:rsid w:val="00220259"/>
    <w:rsid w:val="0028591B"/>
    <w:rsid w:val="00311764"/>
    <w:rsid w:val="003565BC"/>
    <w:rsid w:val="003F2BA4"/>
    <w:rsid w:val="005053FC"/>
    <w:rsid w:val="005D6760"/>
    <w:rsid w:val="006124D2"/>
    <w:rsid w:val="006766B1"/>
    <w:rsid w:val="006A5032"/>
    <w:rsid w:val="006E0ECE"/>
    <w:rsid w:val="0072351C"/>
    <w:rsid w:val="007D0FF0"/>
    <w:rsid w:val="007D4BD5"/>
    <w:rsid w:val="00896A38"/>
    <w:rsid w:val="008C6E5E"/>
    <w:rsid w:val="009207AB"/>
    <w:rsid w:val="00994408"/>
    <w:rsid w:val="009F3A3D"/>
    <w:rsid w:val="00A51F8F"/>
    <w:rsid w:val="00A6533C"/>
    <w:rsid w:val="00AC3036"/>
    <w:rsid w:val="00C0139C"/>
    <w:rsid w:val="00CF3D21"/>
    <w:rsid w:val="00D24BC2"/>
    <w:rsid w:val="00D50346"/>
    <w:rsid w:val="00D71AA5"/>
    <w:rsid w:val="00E004BF"/>
    <w:rsid w:val="00FC4862"/>
    <w:rsid w:val="00FE65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A25F2"/>
  <w15:chartTrackingRefBased/>
  <w15:docId w15:val="{5BC1850B-050D-41A5-A2E1-784FE16A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032"/>
  </w:style>
  <w:style w:type="paragraph" w:styleId="Footer">
    <w:name w:val="footer"/>
    <w:basedOn w:val="Normal"/>
    <w:link w:val="FooterChar"/>
    <w:uiPriority w:val="99"/>
    <w:unhideWhenUsed/>
    <w:rsid w:val="006A5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032"/>
  </w:style>
  <w:style w:type="paragraph" w:customStyle="1" w:styleId="Default">
    <w:name w:val="Default"/>
    <w:rsid w:val="00D503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BCCB-7F0E-45D3-AB64-C0E07E6C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WARALEE</cp:lastModifiedBy>
  <cp:revision>18</cp:revision>
  <cp:lastPrinted>2021-02-10T05:55:00Z</cp:lastPrinted>
  <dcterms:created xsi:type="dcterms:W3CDTF">2015-02-03T06:49:00Z</dcterms:created>
  <dcterms:modified xsi:type="dcterms:W3CDTF">2021-06-11T03:04:00Z</dcterms:modified>
</cp:coreProperties>
</file>